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765" w:rsidRPr="00C76765" w:rsidRDefault="00C76765" w:rsidP="00C76765">
      <w:pPr>
        <w:rPr>
          <w:b/>
          <w:bCs/>
        </w:rPr>
      </w:pPr>
      <w:r w:rsidRPr="00C76765">
        <w:rPr>
          <w:b/>
          <w:bCs/>
        </w:rPr>
        <w:t>MINISTERIO DE SALUD Y DESARROLLO SOCIAL</w:t>
      </w:r>
    </w:p>
    <w:p w:rsidR="00C76765" w:rsidRPr="00C76765" w:rsidRDefault="00C76765" w:rsidP="00C76765">
      <w:pPr>
        <w:rPr>
          <w:b/>
          <w:bCs/>
        </w:rPr>
      </w:pPr>
      <w:r w:rsidRPr="00C76765">
        <w:rPr>
          <w:b/>
          <w:bCs/>
        </w:rPr>
        <w:t>ADMINISTRACIÓN NACIONAL DE MEDICAMENTOS, ALIMENTOS Y TECNOLOGÍA MÉDICA</w:t>
      </w:r>
    </w:p>
    <w:p w:rsidR="00C76765" w:rsidRPr="00C76765" w:rsidRDefault="00C76765" w:rsidP="00C76765">
      <w:pPr>
        <w:rPr>
          <w:b/>
          <w:bCs/>
        </w:rPr>
      </w:pPr>
      <w:r w:rsidRPr="00C76765">
        <w:rPr>
          <w:b/>
          <w:bCs/>
        </w:rPr>
        <w:t>Disposición 1932/2018</w:t>
      </w:r>
    </w:p>
    <w:p w:rsidR="00C76765" w:rsidRPr="00C76765" w:rsidRDefault="00C76765" w:rsidP="00C76765">
      <w:pPr>
        <w:rPr>
          <w:b/>
          <w:bCs/>
        </w:rPr>
      </w:pPr>
      <w:r w:rsidRPr="00C76765">
        <w:rPr>
          <w:b/>
          <w:bCs/>
        </w:rPr>
        <w:t>DI-2018-1932-APN-ANMAT#MSYDS - Productos alimenticios: prohibición de comercialización.</w:t>
      </w:r>
    </w:p>
    <w:p w:rsidR="00C76765" w:rsidRPr="00C76765" w:rsidRDefault="00C76765" w:rsidP="00C76765">
      <w:r w:rsidRPr="00C76765">
        <w:t>Ciudad de Buenos Aires, 22/11/2018</w:t>
      </w:r>
    </w:p>
    <w:p w:rsidR="00C76765" w:rsidRPr="00C76765" w:rsidRDefault="00C76765" w:rsidP="00C76765">
      <w:r w:rsidRPr="00C76765">
        <w:t>VISTO el EX-2018-53300890- -APN-DFVGR#ANMAT; y</w:t>
      </w:r>
    </w:p>
    <w:p w:rsidR="00C76765" w:rsidRPr="00C76765" w:rsidRDefault="00C76765" w:rsidP="00C76765">
      <w:r w:rsidRPr="00C76765">
        <w:t>CONSIDERANDO:</w:t>
      </w:r>
    </w:p>
    <w:p w:rsidR="00C76765" w:rsidRPr="00C76765" w:rsidRDefault="00C76765" w:rsidP="00C76765">
      <w:r w:rsidRPr="00C76765">
        <w:t>Que las presentes actuaciones se inician a raíz de que la Agencia Santafesina de Seguridad Alimentaria (</w:t>
      </w:r>
      <w:proofErr w:type="spellStart"/>
      <w:r w:rsidRPr="00C76765">
        <w:t>ASSAl</w:t>
      </w:r>
      <w:proofErr w:type="spellEnd"/>
      <w:r w:rsidRPr="00C76765">
        <w:t xml:space="preserve">) informa las acciones realizadas, en el marco de un programa de monitoreo, en relación al producto: “Suplemento dietario a base de </w:t>
      </w:r>
      <w:proofErr w:type="spellStart"/>
      <w:r w:rsidRPr="00C76765">
        <w:t>spirulina</w:t>
      </w:r>
      <w:proofErr w:type="spellEnd"/>
      <w:r w:rsidRPr="00C76765">
        <w:t xml:space="preserve"> y magnesio”, </w:t>
      </w:r>
      <w:proofErr w:type="spellStart"/>
      <w:r w:rsidRPr="00C76765">
        <w:t>spirulina</w:t>
      </w:r>
      <w:proofErr w:type="spellEnd"/>
      <w:r w:rsidRPr="00C76765">
        <w:t xml:space="preserve"> enriquecida con magnesio, un producto de Pablo Martin Chef, marca </w:t>
      </w:r>
      <w:proofErr w:type="spellStart"/>
      <w:r w:rsidRPr="00C76765">
        <w:t>Moots</w:t>
      </w:r>
      <w:proofErr w:type="spellEnd"/>
      <w:r w:rsidRPr="00C76765">
        <w:t xml:space="preserve">, 60 cápsulas de 500 mg Sin TACC, 100% vegano, cápsulas 100% vegetales, RNPA N° 21-113563, producida y envasada por </w:t>
      </w:r>
      <w:proofErr w:type="spellStart"/>
      <w:r w:rsidRPr="00C76765">
        <w:t>Hydro</w:t>
      </w:r>
      <w:proofErr w:type="spellEnd"/>
      <w:r w:rsidRPr="00C76765">
        <w:t xml:space="preserve"> </w:t>
      </w:r>
      <w:proofErr w:type="spellStart"/>
      <w:r w:rsidRPr="00C76765">
        <w:t>Farming</w:t>
      </w:r>
      <w:proofErr w:type="spellEnd"/>
      <w:r w:rsidRPr="00C76765">
        <w:t xml:space="preserve"> S.A., domicilio: Independencia s/n, localidad Coronel Bogado, provincia de Santa Fe, RNE N° 21-072501, que no cumple la legislación alimentaria vigente.</w:t>
      </w:r>
    </w:p>
    <w:p w:rsidR="00C76765" w:rsidRPr="00C76765" w:rsidRDefault="00C76765" w:rsidP="00C76765">
      <w:r w:rsidRPr="00C76765">
        <w:t xml:space="preserve">Que atento a ello, por Orden N° 53 - </w:t>
      </w:r>
      <w:proofErr w:type="spellStart"/>
      <w:r w:rsidRPr="00C76765">
        <w:t>ASSAl</w:t>
      </w:r>
      <w:proofErr w:type="spellEnd"/>
      <w:r w:rsidRPr="00C76765">
        <w:t xml:space="preserve"> establece la alerta alimentaria y ordena la prohibición de tenencia, fraccionamiento, transporte, comercialización y exposición y en su caso, decomiso, desnaturalización y destino final de dicho producto</w:t>
      </w:r>
    </w:p>
    <w:p w:rsidR="00C76765" w:rsidRPr="00C76765" w:rsidRDefault="00C76765" w:rsidP="00C76765">
      <w:proofErr w:type="gramStart"/>
      <w:r w:rsidRPr="00C76765">
        <w:t>Que</w:t>
      </w:r>
      <w:proofErr w:type="gramEnd"/>
      <w:r w:rsidRPr="00C76765">
        <w:t xml:space="preserve"> asimismo, informa que el RNE N° 21-072501 está inscripto y activo en la </w:t>
      </w:r>
      <w:proofErr w:type="spellStart"/>
      <w:r w:rsidRPr="00C76765">
        <w:t>ASSAl</w:t>
      </w:r>
      <w:proofErr w:type="spellEnd"/>
      <w:r w:rsidRPr="00C76765">
        <w:t xml:space="preserve"> y pertenece a la razón social </w:t>
      </w:r>
      <w:proofErr w:type="spellStart"/>
      <w:r w:rsidRPr="00C76765">
        <w:t>Hidro</w:t>
      </w:r>
      <w:proofErr w:type="spellEnd"/>
      <w:r w:rsidRPr="00C76765">
        <w:t xml:space="preserve"> </w:t>
      </w:r>
      <w:proofErr w:type="spellStart"/>
      <w:r w:rsidRPr="00C76765">
        <w:t>Farming</w:t>
      </w:r>
      <w:proofErr w:type="spellEnd"/>
      <w:r w:rsidRPr="00C76765">
        <w:t xml:space="preserve"> SA sito en calle Independencia s/n, de la localidad de Coronel Bogado, provincia de Santa Fe.</w:t>
      </w:r>
    </w:p>
    <w:p w:rsidR="00C76765" w:rsidRPr="00C76765" w:rsidRDefault="00C76765" w:rsidP="00C76765">
      <w:r w:rsidRPr="00C76765">
        <w:t>Que además indica que por Acta de Toma de Muestra (ATM) N° 7845 toma muestra simple del alimento y que el Informe de laboratorio N° 28974 concluye que el producto no se encuentra inscripto con la condición libre de gluten, no declara lote, por lo tanto está en infracción al artículo 3 de la Ley 18284 y Decreto 2126, a los principios generales de rotulación e información obligatoria de la Resolución N° 26/03 del capítulo V del Código Alimentario Argentino (CAA) y a los artículos 1383 y 1383 bis del CAA.</w:t>
      </w:r>
    </w:p>
    <w:p w:rsidR="00C76765" w:rsidRPr="00C76765" w:rsidRDefault="00C76765" w:rsidP="00C76765">
      <w:r w:rsidRPr="00C76765">
        <w:t xml:space="preserve">Que la </w:t>
      </w:r>
      <w:proofErr w:type="spellStart"/>
      <w:r w:rsidRPr="00C76765">
        <w:t>ASSAl</w:t>
      </w:r>
      <w:proofErr w:type="spellEnd"/>
      <w:r w:rsidRPr="00C76765">
        <w:t xml:space="preserve"> informa que notificó al RNE los resultados del Informe de Laboratorio mencionado y que intervino 336 envases del producto alimenticio y rótulos.</w:t>
      </w:r>
    </w:p>
    <w:p w:rsidR="00C76765" w:rsidRPr="00C76765" w:rsidRDefault="00C76765" w:rsidP="00C76765">
      <w:r w:rsidRPr="00C76765">
        <w:t>Que por Acta Multifunción Provincial (AMP) N°20987 se emplazó al RNE para que en el término de cinco días hábiles realice el recupero del producto alimenticio RNPA N° 21-113583 debido a que no se encuentra aprobado ni registrado en esa Agencia con el atributo libre de gluten.</w:t>
      </w:r>
    </w:p>
    <w:p w:rsidR="00C76765" w:rsidRPr="00C76765" w:rsidRDefault="00C76765" w:rsidP="00C76765">
      <w:proofErr w:type="gramStart"/>
      <w:r w:rsidRPr="00C76765">
        <w:t>Que</w:t>
      </w:r>
      <w:proofErr w:type="gramEnd"/>
      <w:r w:rsidRPr="00C76765">
        <w:t xml:space="preserve"> por ello, dicha Agencia notifica el Incidente Federal N° 1295 en la Red del Sistema de Información de Vigilancia Alimentaria - Red SIVA.</w:t>
      </w:r>
    </w:p>
    <w:p w:rsidR="00C76765" w:rsidRPr="00C76765" w:rsidRDefault="00C76765" w:rsidP="00C76765">
      <w:r w:rsidRPr="00C76765">
        <w:t xml:space="preserve">Que el Departamento Vigilancia Alimentaria del INAL categoriza el retiro Clase II, a través de un comunicado del </w:t>
      </w:r>
      <w:proofErr w:type="spellStart"/>
      <w:r w:rsidRPr="00C76765">
        <w:t>SIFeGA</w:t>
      </w:r>
      <w:proofErr w:type="spellEnd"/>
      <w:r w:rsidRPr="00C76765">
        <w:t xml:space="preserve"> pone en conocimiento de los hechos a todas las Direcciones Bromatológicas del país y Delegaciones del INAL y solicita que en caso de detectar la comercialización de los citados productos en sus jurisdicciones procedan de acuerdo a lo </w:t>
      </w:r>
      <w:r w:rsidRPr="00C76765">
        <w:lastRenderedPageBreak/>
        <w:t>establecido en el numeral 4.1.1 del anexo del artículo 1415 del Código Alimentario Argentino (CAA) concordado con los artículos 2°, 9° y 11° de la Ley 18284, informando a este Instituto acerca de lo actuado.</w:t>
      </w:r>
    </w:p>
    <w:p w:rsidR="00C76765" w:rsidRPr="00C76765" w:rsidRDefault="00C76765" w:rsidP="00C76765">
      <w:r w:rsidRPr="00C76765">
        <w:t>Que el producto se halla en infracción al artículo 3° de la Ley 18284, al artículo 3° del Anexo II del Decreto 2126/71 y a los artículos 6 bis, 155, 1383 y 1383 bis del CAA por carecer de autorización de producto, consignar la leyenda Sin TACC, sin estar autorizado como tal, resultando estar falsamente rotulado y ser en consecuencia ilegal.</w:t>
      </w:r>
    </w:p>
    <w:p w:rsidR="00C76765" w:rsidRPr="00C76765" w:rsidRDefault="00C76765" w:rsidP="00C76765">
      <w:r w:rsidRPr="00C76765">
        <w:t>Que atento a ello, el Departamento Legislación y Normatización del INAL recomienda prohibir la comercialización en todo el territorio nacional del referido alimento.</w:t>
      </w:r>
    </w:p>
    <w:p w:rsidR="00C76765" w:rsidRPr="00C76765" w:rsidRDefault="00C76765" w:rsidP="00C76765">
      <w:r w:rsidRPr="00C76765">
        <w:t>Que el señalado procedimiento encuadra en las funciones de fiscalización y control que le corresponde ejercer a la Administración Nacional de Medicamentos, Alimentos y Tecnología Médica (ANMAT), atento a la responsabilidad sanitaria que le cabe con respecto a la población.</w:t>
      </w:r>
    </w:p>
    <w:p w:rsidR="00C76765" w:rsidRPr="00C76765" w:rsidRDefault="00C76765" w:rsidP="00C76765">
      <w:r w:rsidRPr="00C76765">
        <w:t>Que el Instituto Nacional de Alimentos y la Dirección General de Asuntos Jurídicos de la ANMAT han tomado la intervención de su competencia.</w:t>
      </w:r>
    </w:p>
    <w:p w:rsidR="00C76765" w:rsidRPr="00C76765" w:rsidRDefault="00C76765" w:rsidP="00C76765">
      <w:r w:rsidRPr="00C76765">
        <w:t>Que se actúa en ejercicio de las facultades conferidas por el Decreto N° 1490 del 20 de agosto de 1992 y el Decreto N° 101 del 16 de diciembre de 2015.</w:t>
      </w:r>
    </w:p>
    <w:p w:rsidR="00C76765" w:rsidRPr="00C76765" w:rsidRDefault="00C76765" w:rsidP="00C76765">
      <w:r w:rsidRPr="00C76765">
        <w:t>Por ello,</w:t>
      </w:r>
    </w:p>
    <w:p w:rsidR="00C76765" w:rsidRPr="00C76765" w:rsidRDefault="00C76765" w:rsidP="00C76765">
      <w:r w:rsidRPr="00C76765">
        <w:t>EL ADMINISTRADOR NACIONAL DE LA ADMINISTRACIÓN NACIONAL DE MEDICAMENTOS, ALIMENTOS Y TECNOLOGÍA MÉDICA</w:t>
      </w:r>
    </w:p>
    <w:p w:rsidR="00C76765" w:rsidRPr="00C76765" w:rsidRDefault="00C76765" w:rsidP="00C76765">
      <w:r w:rsidRPr="00C76765">
        <w:t>DISPONE:</w:t>
      </w:r>
    </w:p>
    <w:p w:rsidR="00C76765" w:rsidRPr="00C76765" w:rsidRDefault="00C76765" w:rsidP="00C76765">
      <w:r w:rsidRPr="00C76765">
        <w:t xml:space="preserve">ARTÍCULO 1°.- </w:t>
      </w:r>
      <w:proofErr w:type="spellStart"/>
      <w:r w:rsidRPr="00C76765">
        <w:t>Prohíbese</w:t>
      </w:r>
      <w:proofErr w:type="spellEnd"/>
      <w:r w:rsidRPr="00C76765">
        <w:t xml:space="preserve"> la comercialización en todo el territorio nacional del producto: “Suplemento dietario a base de </w:t>
      </w:r>
      <w:proofErr w:type="spellStart"/>
      <w:r w:rsidRPr="00C76765">
        <w:t>spirulina</w:t>
      </w:r>
      <w:proofErr w:type="spellEnd"/>
      <w:r w:rsidRPr="00C76765">
        <w:t xml:space="preserve"> y magnesio”, </w:t>
      </w:r>
      <w:proofErr w:type="spellStart"/>
      <w:r w:rsidRPr="00C76765">
        <w:t>spirulina</w:t>
      </w:r>
      <w:proofErr w:type="spellEnd"/>
      <w:r w:rsidRPr="00C76765">
        <w:t xml:space="preserve"> enriquecida con magnesio, un producto de Pablo Martin Chef, marca </w:t>
      </w:r>
      <w:proofErr w:type="spellStart"/>
      <w:r w:rsidRPr="00C76765">
        <w:t>Moots</w:t>
      </w:r>
      <w:proofErr w:type="spellEnd"/>
      <w:r w:rsidRPr="00C76765">
        <w:t xml:space="preserve">, 60 cápsulas de 500 mg Sin TACC, 100% vegano, cápsulas 100% vegetales, RNPA N° 21-113563, producida y envasada por </w:t>
      </w:r>
      <w:proofErr w:type="spellStart"/>
      <w:r w:rsidRPr="00C76765">
        <w:t>Hydro</w:t>
      </w:r>
      <w:proofErr w:type="spellEnd"/>
      <w:r w:rsidRPr="00C76765">
        <w:t xml:space="preserve"> </w:t>
      </w:r>
      <w:proofErr w:type="spellStart"/>
      <w:r w:rsidRPr="00C76765">
        <w:t>Farming</w:t>
      </w:r>
      <w:proofErr w:type="spellEnd"/>
      <w:r w:rsidRPr="00C76765">
        <w:t xml:space="preserve"> S.A., domicilio: Independencia s/n, localidad Coronel Bogado, provincia de Santa Fe, RNE N° 21-072501, por las razones expuestas en el Considerando.</w:t>
      </w:r>
    </w:p>
    <w:p w:rsidR="00C76765" w:rsidRPr="00C76765" w:rsidRDefault="00C76765" w:rsidP="00C76765">
      <w:r w:rsidRPr="00C76765">
        <w:t>ARTÍCULO 2</w:t>
      </w:r>
      <w:proofErr w:type="gramStart"/>
      <w:r w:rsidRPr="00C76765">
        <w:t>°.-</w:t>
      </w:r>
      <w:proofErr w:type="gramEnd"/>
      <w:r w:rsidRPr="00C76765">
        <w:t xml:space="preserve"> Regístrese, </w:t>
      </w:r>
      <w:proofErr w:type="spellStart"/>
      <w:r w:rsidRPr="00C76765">
        <w:t>dése</w:t>
      </w:r>
      <w:proofErr w:type="spellEnd"/>
      <w:r w:rsidRPr="00C76765">
        <w:t xml:space="preserve"> a la Dirección Nacional del Registro Oficial para su publicación. Comuníquese a las autoridades provinciales, al Gobierno Autónomo de la Ciudad de Buenos Aires, a la Cámara Argentina de Supermercados (CAS), a la Asociación de Supermercados Unidos (ASU), a la Federación Argentina de Supermercados y Autoservicios (FASA), a la Cámara de Industriales de Productos Alimenticios (CIPA), a la Coordinadora de las Industrias de Productos Alimenticios (COPAL) y a quienes corresponda. Comuníquese a la Dirección de Relaciones Institucionales y Regulación Publicitaria y al Instituto Nacional de Alimentos. Gírese al INAL. Cumplido, archívese. Carlos Alberto </w:t>
      </w:r>
      <w:proofErr w:type="spellStart"/>
      <w:r w:rsidRPr="00C76765">
        <w:t>Chiale</w:t>
      </w:r>
      <w:proofErr w:type="spellEnd"/>
    </w:p>
    <w:p w:rsidR="00C76765" w:rsidRPr="00C76765" w:rsidRDefault="00C76765" w:rsidP="00C76765">
      <w:r w:rsidRPr="00C76765">
        <w:t>e. 26/11/2018 N° 89693/18 v. 26/11/2018</w:t>
      </w:r>
    </w:p>
    <w:p w:rsidR="00C76765" w:rsidRPr="00C76765" w:rsidRDefault="00C76765" w:rsidP="00C76765">
      <w:pPr>
        <w:rPr>
          <w:i/>
          <w:iCs/>
        </w:rPr>
      </w:pPr>
      <w:r w:rsidRPr="00C76765">
        <w:rPr>
          <w:b/>
          <w:bCs/>
          <w:i/>
          <w:iCs/>
        </w:rPr>
        <w:t>Fecha de publicación </w:t>
      </w:r>
      <w:r w:rsidRPr="00C76765">
        <w:rPr>
          <w:i/>
          <w:iCs/>
        </w:rPr>
        <w:t>26/11/2018</w:t>
      </w:r>
    </w:p>
    <w:p w:rsidR="0073333B" w:rsidRDefault="0073333B">
      <w:bookmarkStart w:id="0" w:name="_GoBack"/>
      <w:bookmarkEnd w:id="0"/>
    </w:p>
    <w:sectPr w:rsidR="007333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765"/>
    <w:rsid w:val="0073333B"/>
    <w:rsid w:val="00C7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D2875-FF1F-413F-A941-38BD4FC0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8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6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6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849</Words>
  <Characters>4672</Characters>
  <Application>Microsoft Office Word</Application>
  <DocSecurity>0</DocSecurity>
  <Lines>38</Lines>
  <Paragraphs>11</Paragraphs>
  <ScaleCrop>false</ScaleCrop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Settembrino</dc:creator>
  <cp:keywords/>
  <dc:description/>
  <cp:lastModifiedBy>David Settembrino</cp:lastModifiedBy>
  <cp:revision>1</cp:revision>
  <dcterms:created xsi:type="dcterms:W3CDTF">2018-11-26T14:14:00Z</dcterms:created>
  <dcterms:modified xsi:type="dcterms:W3CDTF">2018-11-26T14:15:00Z</dcterms:modified>
</cp:coreProperties>
</file>